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54324D3A" w:rsidP="406919F8" w:rsidRDefault="54324D3A" w14:paraId="4FE88643" w14:textId="5A4F4444">
      <w:pPr>
        <w:pStyle w:val="Normal"/>
        <w:suppressLineNumbers w:val="0"/>
        <w:bidi w:val="0"/>
        <w:spacing w:before="0" w:beforeAutospacing="off" w:after="160" w:afterAutospacing="off" w:line="278" w:lineRule="auto"/>
        <w:ind w:left="0" w:right="0"/>
        <w:jc w:val="left"/>
      </w:pPr>
      <w:r w:rsidR="54324D3A">
        <w:rPr/>
        <w:t xml:space="preserve">IB Math Analysis &amp; </w:t>
      </w:r>
      <w:r w:rsidR="54324D3A">
        <w:rPr/>
        <w:t>Approaches</w:t>
      </w:r>
      <w:r w:rsidR="54324D3A">
        <w:rPr/>
        <w:t xml:space="preserve"> </w:t>
      </w:r>
    </w:p>
    <w:p w:rsidR="00B71C21" w:rsidP="0094117E" w:rsidRDefault="0094117E" w14:paraId="3341E9C0" w14:textId="18F9723F">
      <w:pPr>
        <w:pStyle w:val="Heading3"/>
      </w:pPr>
      <w:r>
        <w:br w:type="column"/>
      </w:r>
      <w:r w:rsidR="00B71C21">
        <w:rPr/>
        <w:t>Unit Title</w:t>
      </w:r>
      <w:r w:rsidR="001541E4">
        <w:rPr/>
        <w:t>/Topic</w:t>
      </w:r>
      <w:r w:rsidR="00B71C21">
        <w:rPr/>
        <w:t xml:space="preserve">: </w:t>
      </w:r>
    </w:p>
    <w:p w:rsidR="1953BE1E" w:rsidP="406919F8" w:rsidRDefault="1953BE1E" w14:paraId="35175045" w14:textId="0F4FE4AA">
      <w:pPr>
        <w:pStyle w:val="Normal"/>
        <w:suppressLineNumbers w:val="0"/>
        <w:bidi w:val="0"/>
        <w:spacing w:before="0" w:beforeAutospacing="off" w:after="160" w:afterAutospacing="off" w:line="278" w:lineRule="auto"/>
        <w:ind w:left="0" w:right="0"/>
        <w:jc w:val="left"/>
      </w:pPr>
      <w:r w:rsidR="1953BE1E">
        <w:rPr/>
        <w:t>Unit 3: Topic 3- Geometry and Trigonometry (Vectors)</w:t>
      </w:r>
    </w:p>
    <w:p w:rsidR="00B71C21" w:rsidP="0094117E" w:rsidRDefault="0094117E" w14:paraId="293C5E6B" w14:textId="04A82183">
      <w:pPr>
        <w:pStyle w:val="Heading3"/>
      </w:pPr>
      <w:r>
        <w:br w:type="column"/>
      </w:r>
      <w:r w:rsidR="001541E4">
        <w:rPr/>
        <w:t>Course Level</w:t>
      </w:r>
      <w:r w:rsidR="00B71C21">
        <w:rPr/>
        <w:t>:</w:t>
      </w:r>
    </w:p>
    <w:p w:rsidR="078C3FB9" w:rsidP="406919F8" w:rsidRDefault="078C3FB9" w14:paraId="10B0CBC1" w14:textId="05E5316E">
      <w:pPr>
        <w:pStyle w:val="Normal"/>
        <w:suppressLineNumbers w:val="0"/>
        <w:bidi w:val="0"/>
        <w:spacing w:before="0" w:beforeAutospacing="off" w:after="160" w:afterAutospacing="off" w:line="278" w:lineRule="auto"/>
        <w:ind w:left="0" w:right="0"/>
        <w:jc w:val="left"/>
      </w:pPr>
      <w:r w:rsidR="078C3FB9">
        <w:rPr/>
        <w:t>Higher Level, Y</w:t>
      </w:r>
      <w:r w:rsidR="0057B077">
        <w:rPr/>
        <w:t>ea</w:t>
      </w:r>
      <w:r w:rsidR="078C3FB9">
        <w:rPr/>
        <w:t>r 1</w:t>
      </w:r>
    </w:p>
    <w:p w:rsidR="00B451F1" w:rsidP="0094117E" w:rsidRDefault="0094117E" w14:paraId="1F4D3885" w14:textId="2E22047C">
      <w:pPr>
        <w:pStyle w:val="Heading3"/>
      </w:pPr>
      <w:r>
        <w:br w:type="column"/>
      </w:r>
      <w:r w:rsidR="00B71C21">
        <w:t>Unit Duration</w:t>
      </w:r>
      <w:r w:rsidR="00B451F1">
        <w:t>:</w:t>
      </w:r>
    </w:p>
    <w:p w:rsidR="00B71C21" w:rsidP="406919F8" w:rsidRDefault="00B451F1" w14:paraId="0B2CCE1E" w14:textId="5557EAC9">
      <w:pPr>
        <w:pStyle w:val="Normal"/>
        <w:ind w:left="0"/>
      </w:pPr>
      <w:r w:rsidR="4C491CE2">
        <w:rPr/>
        <w:t>4-5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1415D93F" w:rsidP="406919F8" w:rsidRDefault="1415D93F" w14:paraId="5FCF3943" w14:textId="68AD8AE5">
      <w:pPr>
        <w:pStyle w:val="Normal"/>
      </w:pPr>
      <w:r w:rsidR="1415D93F">
        <w:rPr/>
        <w:t>Topic 3: AHL 3.12 - 3.18</w:t>
      </w:r>
    </w:p>
    <w:p w:rsidR="001541E4" w:rsidP="001541E4" w:rsidRDefault="001541E4" w14:paraId="26225094" w14:textId="4A1BAC31">
      <w:pPr>
        <w:pStyle w:val="Heading3"/>
      </w:pPr>
      <w:r w:rsidR="001541E4">
        <w:rPr/>
        <w:t>Unit Description and Texts</w:t>
      </w:r>
    </w:p>
    <w:p w:rsidR="06827BE8" w:rsidP="406919F8" w:rsidRDefault="06827BE8" w14:paraId="276110B0" w14:textId="7642C2E6">
      <w:pPr>
        <w:pStyle w:val="Normal"/>
      </w:pPr>
      <w:r w:rsidR="06827BE8">
        <w:rPr/>
        <w:t xml:space="preserve">Geometry and trigonometry </w:t>
      </w:r>
      <w:r w:rsidR="06827BE8">
        <w:rPr/>
        <w:t>allows</w:t>
      </w:r>
      <w:r w:rsidR="06827BE8">
        <w:rPr/>
        <w:t xml:space="preserve"> us to quantify the physical world, enhancing our spatial awareness in two and three dimensions. This topic provides us with </w:t>
      </w:r>
      <w:r w:rsidR="135C40ED">
        <w:rPr/>
        <w:t>tools</w:t>
      </w:r>
      <w:r w:rsidR="06827BE8">
        <w:rPr/>
        <w:t xml:space="preserve"> for analysis, </w:t>
      </w:r>
      <w:r w:rsidR="63096312">
        <w:rPr/>
        <w:t>measurement,</w:t>
      </w:r>
      <w:r w:rsidR="06827BE8">
        <w:rPr/>
        <w:t xml:space="preserve"> and transformation of quantities, </w:t>
      </w:r>
      <w:r w:rsidR="3CE1598A">
        <w:rPr/>
        <w:t>movements,</w:t>
      </w:r>
      <w:r w:rsidR="06827BE8">
        <w:rPr/>
        <w:t xml:space="preserve"> and relationships. It further explores the circular functions and introduces some important trigonometric identities. Vectors, and the operations performed upon them, allow us to model and calculate real life context including motion</w:t>
      </w:r>
      <w:r w:rsidR="06827BE8">
        <w:rPr/>
        <w:t xml:space="preserve">.  </w:t>
      </w:r>
    </w:p>
    <w:p w:rsidR="06827BE8" w:rsidP="406919F8" w:rsidRDefault="06827BE8" w14:paraId="06A0BB2A" w14:textId="5B8965F9">
      <w:pPr>
        <w:pStyle w:val="Normal"/>
      </w:pPr>
      <w:r w:rsidR="06827BE8">
        <w:rPr/>
        <w:t>Text – Oxford Mathematics Analysis and Approaches HL</w:t>
      </w:r>
    </w:p>
    <w:p w:rsidR="406919F8" w:rsidP="406919F8" w:rsidRDefault="406919F8" w14:paraId="28948F84" w14:textId="1C86C8CD">
      <w:pPr>
        <w:pStyle w:val="Normal"/>
      </w:pP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001541E4">
        <w:rPr/>
        <w:t>Skills</w:t>
      </w:r>
    </w:p>
    <w:p w:rsidR="3A5DB2EC" w:rsidP="406919F8" w:rsidRDefault="3A5DB2EC" w14:paraId="242E42BB" w14:textId="382E9A91">
      <w:pPr>
        <w:pStyle w:val="Normal"/>
      </w:pPr>
      <w:r w:rsidR="3A5DB2EC">
        <w:rPr/>
        <w:t>Students should be able to:</w:t>
      </w:r>
    </w:p>
    <w:p w:rsidR="3A5DB2EC" w:rsidP="406919F8" w:rsidRDefault="3A5DB2EC" w14:paraId="093025F7" w14:textId="31CD4056">
      <w:pPr>
        <w:pStyle w:val="ListParagraph"/>
        <w:numPr>
          <w:ilvl w:val="0"/>
          <w:numId w:val="5"/>
        </w:numPr>
        <w:rPr/>
      </w:pPr>
      <w:r w:rsidR="3A5DB2EC">
        <w:rPr/>
        <w:t xml:space="preserve">Use trigonometric functions and equations to model real world scenarios and solve problems involving points, </w:t>
      </w:r>
      <w:r w:rsidR="3A5DB2EC">
        <w:rPr/>
        <w:t>lines</w:t>
      </w:r>
      <w:r w:rsidR="3A5DB2EC">
        <w:rPr/>
        <w:t xml:space="preserve"> and </w:t>
      </w:r>
      <w:r w:rsidR="3A5DB2EC">
        <w:rPr/>
        <w:t>planes.</w:t>
      </w:r>
    </w:p>
    <w:p w:rsidR="3A5DB2EC" w:rsidP="406919F8" w:rsidRDefault="3A5DB2EC" w14:paraId="7815D24E" w14:textId="602B56C7">
      <w:pPr>
        <w:pStyle w:val="ListParagraph"/>
        <w:numPr>
          <w:ilvl w:val="0"/>
          <w:numId w:val="5"/>
        </w:numPr>
        <w:rPr/>
      </w:pPr>
      <w:r w:rsidR="3A5DB2EC">
        <w:rPr/>
        <w:t>Represent real world contexts using vectors and use these vectors to solve problems.</w:t>
      </w:r>
    </w:p>
    <w:p w:rsidR="3A5DB2EC" w:rsidP="406919F8" w:rsidRDefault="3A5DB2EC" w14:paraId="52AAC360" w14:textId="7BB654F8">
      <w:pPr>
        <w:pStyle w:val="ListParagraph"/>
        <w:numPr>
          <w:ilvl w:val="0"/>
          <w:numId w:val="5"/>
        </w:numPr>
        <w:rPr/>
      </w:pPr>
      <w:r w:rsidR="3A5DB2EC">
        <w:rPr/>
        <w:t>Recognize the use of vectors in the real world – such as technology, arts, and defense.</w:t>
      </w:r>
    </w:p>
    <w:p w:rsidR="406919F8" w:rsidP="406919F8" w:rsidRDefault="406919F8" w14:paraId="1FB98FCD" w14:textId="757531AD">
      <w:pPr>
        <w:pStyle w:val="Normal"/>
      </w:pPr>
    </w:p>
    <w:p w:rsidRPr="001541E4" w:rsidR="001541E4" w:rsidP="001541E4" w:rsidRDefault="001541E4" w14:paraId="0A591145" w14:textId="5313DFA7">
      <w:pPr>
        <w:pStyle w:val="Heading4"/>
      </w:pPr>
      <w:r>
        <w:t>Details</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001541E4">
        <w:rPr/>
        <w:t>Category</w:t>
      </w:r>
    </w:p>
    <w:p w:rsidR="087519D7" w:rsidP="406919F8" w:rsidRDefault="087519D7" w14:paraId="70993CF2" w14:textId="383A0EF5">
      <w:pPr>
        <w:pStyle w:val="ListParagraph"/>
        <w:numPr>
          <w:ilvl w:val="0"/>
          <w:numId w:val="13"/>
        </w:numPr>
        <w:rPr>
          <w:rFonts w:ascii="Roboto" w:hAnsi="Roboto" w:eastAsia="Roboto" w:cs="Roboto"/>
          <w:b w:val="0"/>
          <w:bCs w:val="0"/>
          <w:i w:val="0"/>
          <w:iCs w:val="0"/>
          <w:caps w:val="0"/>
          <w:smallCaps w:val="0"/>
          <w:noProof w:val="0"/>
          <w:color w:val="000000" w:themeColor="text1" w:themeTint="FF" w:themeShade="FF"/>
          <w:sz w:val="24"/>
          <w:szCs w:val="24"/>
          <w:lang w:val="en-US"/>
        </w:rPr>
      </w:pPr>
      <w:r w:rsidRPr="406919F8" w:rsidR="087519D7">
        <w:rPr>
          <w:rFonts w:ascii="Roboto" w:hAnsi="Roboto" w:eastAsia="Roboto" w:cs="Roboto"/>
          <w:b w:val="0"/>
          <w:bCs w:val="0"/>
          <w:i w:val="0"/>
          <w:iCs w:val="0"/>
          <w:caps w:val="0"/>
          <w:smallCaps w:val="0"/>
          <w:noProof w:val="0"/>
          <w:color w:val="000000" w:themeColor="text1" w:themeTint="FF" w:themeShade="FF"/>
          <w:sz w:val="24"/>
          <w:szCs w:val="24"/>
          <w:lang w:val="en-US"/>
        </w:rPr>
        <w:t xml:space="preserve">Thinking </w:t>
      </w:r>
    </w:p>
    <w:p w:rsidR="087519D7" w:rsidP="406919F8" w:rsidRDefault="087519D7" w14:paraId="408E858B" w14:textId="74045A10">
      <w:pPr>
        <w:pStyle w:val="ListParagraph"/>
        <w:numPr>
          <w:ilvl w:val="0"/>
          <w:numId w:val="13"/>
        </w:numPr>
        <w:rPr>
          <w:rFonts w:ascii="Roboto" w:hAnsi="Roboto" w:eastAsia="Roboto" w:cs="Roboto"/>
          <w:b w:val="0"/>
          <w:bCs w:val="0"/>
          <w:i w:val="0"/>
          <w:iCs w:val="0"/>
          <w:caps w:val="0"/>
          <w:smallCaps w:val="0"/>
          <w:noProof w:val="0"/>
          <w:color w:val="000000" w:themeColor="text1" w:themeTint="FF" w:themeShade="FF"/>
          <w:sz w:val="24"/>
          <w:szCs w:val="24"/>
          <w:lang w:val="en-US"/>
        </w:rPr>
      </w:pPr>
      <w:r w:rsidRPr="406919F8" w:rsidR="087519D7">
        <w:rPr>
          <w:rFonts w:ascii="Roboto" w:hAnsi="Roboto" w:eastAsia="Roboto" w:cs="Roboto"/>
          <w:b w:val="0"/>
          <w:bCs w:val="0"/>
          <w:i w:val="0"/>
          <w:iCs w:val="0"/>
          <w:caps w:val="0"/>
          <w:smallCaps w:val="0"/>
          <w:noProof w:val="0"/>
          <w:color w:val="000000" w:themeColor="text1" w:themeTint="FF" w:themeShade="FF"/>
          <w:sz w:val="24"/>
          <w:szCs w:val="24"/>
          <w:lang w:val="en-US"/>
        </w:rPr>
        <w:t>Social</w:t>
      </w:r>
    </w:p>
    <w:p w:rsidR="087519D7" w:rsidP="406919F8" w:rsidRDefault="087519D7" w14:paraId="052C0903" w14:textId="574BA3BB">
      <w:pPr>
        <w:pStyle w:val="ListParagraph"/>
        <w:numPr>
          <w:ilvl w:val="0"/>
          <w:numId w:val="13"/>
        </w:numPr>
        <w:rPr>
          <w:rFonts w:ascii="Roboto" w:hAnsi="Roboto" w:eastAsia="Roboto" w:cs="Roboto"/>
          <w:b w:val="0"/>
          <w:bCs w:val="0"/>
          <w:i w:val="0"/>
          <w:iCs w:val="0"/>
          <w:caps w:val="0"/>
          <w:smallCaps w:val="0"/>
          <w:noProof w:val="0"/>
          <w:color w:val="000000" w:themeColor="text1" w:themeTint="FF" w:themeShade="FF"/>
          <w:sz w:val="24"/>
          <w:szCs w:val="24"/>
          <w:lang w:val="en-US"/>
        </w:rPr>
      </w:pPr>
      <w:r w:rsidRPr="406919F8" w:rsidR="087519D7">
        <w:rPr>
          <w:rFonts w:ascii="Roboto" w:hAnsi="Roboto" w:eastAsia="Roboto" w:cs="Roboto"/>
          <w:b w:val="0"/>
          <w:bCs w:val="0"/>
          <w:i w:val="0"/>
          <w:iCs w:val="0"/>
          <w:caps w:val="0"/>
          <w:smallCaps w:val="0"/>
          <w:noProof w:val="0"/>
          <w:color w:val="000000" w:themeColor="text1" w:themeTint="FF" w:themeShade="FF"/>
          <w:sz w:val="24"/>
          <w:szCs w:val="24"/>
          <w:lang w:val="en-US"/>
        </w:rPr>
        <w:t xml:space="preserve">Communication </w:t>
      </w:r>
    </w:p>
    <w:p w:rsidR="087519D7" w:rsidP="406919F8" w:rsidRDefault="087519D7" w14:paraId="438F96CD" w14:textId="6A358AB5">
      <w:pPr>
        <w:pStyle w:val="ListParagraph"/>
        <w:numPr>
          <w:ilvl w:val="0"/>
          <w:numId w:val="13"/>
        </w:numPr>
        <w:rPr>
          <w:rFonts w:ascii="Roboto" w:hAnsi="Roboto" w:eastAsia="Roboto" w:cs="Roboto"/>
          <w:b w:val="0"/>
          <w:bCs w:val="0"/>
          <w:i w:val="0"/>
          <w:iCs w:val="0"/>
          <w:caps w:val="0"/>
          <w:smallCaps w:val="0"/>
          <w:noProof w:val="0"/>
          <w:color w:val="000000" w:themeColor="text1" w:themeTint="FF" w:themeShade="FF"/>
          <w:sz w:val="24"/>
          <w:szCs w:val="24"/>
          <w:lang w:val="en-US"/>
        </w:rPr>
      </w:pPr>
      <w:r w:rsidRPr="406919F8" w:rsidR="087519D7">
        <w:rPr>
          <w:rFonts w:ascii="Roboto" w:hAnsi="Roboto" w:eastAsia="Roboto" w:cs="Roboto"/>
          <w:b w:val="0"/>
          <w:bCs w:val="0"/>
          <w:i w:val="0"/>
          <w:iCs w:val="0"/>
          <w:caps w:val="0"/>
          <w:smallCaps w:val="0"/>
          <w:noProof w:val="0"/>
          <w:color w:val="000000" w:themeColor="text1" w:themeTint="FF" w:themeShade="FF"/>
          <w:sz w:val="24"/>
          <w:szCs w:val="24"/>
          <w:lang w:val="en-US"/>
        </w:rPr>
        <w:t xml:space="preserve">Self-management </w:t>
      </w:r>
    </w:p>
    <w:p w:rsidR="087519D7" w:rsidP="406919F8" w:rsidRDefault="087519D7" w14:paraId="41B270E7" w14:textId="3418EC7A">
      <w:pPr>
        <w:pStyle w:val="ListParagraph"/>
        <w:numPr>
          <w:ilvl w:val="0"/>
          <w:numId w:val="13"/>
        </w:numPr>
        <w:rPr>
          <w:rFonts w:ascii="Roboto" w:hAnsi="Roboto" w:eastAsia="Roboto" w:cs="Roboto"/>
          <w:b w:val="0"/>
          <w:bCs w:val="0"/>
          <w:i w:val="0"/>
          <w:iCs w:val="0"/>
          <w:caps w:val="0"/>
          <w:smallCaps w:val="0"/>
          <w:noProof w:val="0"/>
          <w:color w:val="000000" w:themeColor="text1" w:themeTint="FF" w:themeShade="FF"/>
          <w:sz w:val="24"/>
          <w:szCs w:val="24"/>
          <w:lang w:val="en-US"/>
        </w:rPr>
      </w:pPr>
      <w:r w:rsidRPr="406919F8" w:rsidR="087519D7">
        <w:rPr>
          <w:rFonts w:ascii="Roboto" w:hAnsi="Roboto" w:eastAsia="Roboto" w:cs="Roboto"/>
          <w:b w:val="0"/>
          <w:bCs w:val="0"/>
          <w:i w:val="0"/>
          <w:iCs w:val="0"/>
          <w:caps w:val="0"/>
          <w:smallCaps w:val="0"/>
          <w:noProof w:val="0"/>
          <w:color w:val="000000" w:themeColor="text1" w:themeTint="FF" w:themeShade="FF"/>
          <w:sz w:val="24"/>
          <w:szCs w:val="24"/>
          <w:lang w:val="en-US"/>
        </w:rPr>
        <w:t>Research</w:t>
      </w:r>
    </w:p>
    <w:p w:rsidRPr="001541E4" w:rsidR="001541E4" w:rsidP="001541E4" w:rsidRDefault="001541E4" w14:paraId="064B8B06" w14:textId="4CE23571">
      <w:pPr>
        <w:pStyle w:val="Heading4"/>
      </w:pPr>
      <w:r w:rsidR="001541E4">
        <w:rPr/>
        <w:t>Details</w:t>
      </w:r>
    </w:p>
    <w:p w:rsidR="36CC2E1A" w:rsidP="406919F8" w:rsidRDefault="36CC2E1A" w14:paraId="26892159" w14:textId="154B6966">
      <w:pPr>
        <w:pStyle w:val="ListParagraph"/>
        <w:numPr>
          <w:ilvl w:val="0"/>
          <w:numId w:val="14"/>
        </w:numPr>
        <w:rPr/>
      </w:pPr>
      <w:r w:rsidR="36CC2E1A">
        <w:rPr/>
        <w:t xml:space="preserve">Thinking: making connections within the content and applications     </w:t>
      </w:r>
    </w:p>
    <w:p w:rsidR="36CC2E1A" w:rsidP="406919F8" w:rsidRDefault="36CC2E1A" w14:paraId="78FAEA8B" w14:textId="3F689739">
      <w:pPr>
        <w:pStyle w:val="ListParagraph"/>
        <w:numPr>
          <w:ilvl w:val="0"/>
          <w:numId w:val="14"/>
        </w:numPr>
        <w:rPr/>
      </w:pPr>
      <w:r w:rsidR="36CC2E1A">
        <w:rPr/>
        <w:t xml:space="preserve">Social: partner/small group work </w:t>
      </w:r>
    </w:p>
    <w:p w:rsidR="36CC2E1A" w:rsidP="406919F8" w:rsidRDefault="36CC2E1A" w14:paraId="7252725E" w14:textId="6771E3BD">
      <w:pPr>
        <w:pStyle w:val="ListParagraph"/>
        <w:numPr>
          <w:ilvl w:val="0"/>
          <w:numId w:val="14"/>
        </w:numPr>
        <w:rPr/>
      </w:pPr>
      <w:r w:rsidR="36CC2E1A">
        <w:rPr/>
        <w:t xml:space="preserve">Communication: utilizing the language and notation of vectors, sharing of ideas and strategies    </w:t>
      </w:r>
    </w:p>
    <w:p w:rsidR="36CC2E1A" w:rsidP="406919F8" w:rsidRDefault="36CC2E1A" w14:paraId="3EED22CA" w14:textId="36F93E6E">
      <w:pPr>
        <w:pStyle w:val="ListParagraph"/>
        <w:numPr>
          <w:ilvl w:val="0"/>
          <w:numId w:val="14"/>
        </w:numPr>
        <w:rPr/>
      </w:pPr>
      <w:r w:rsidR="36CC2E1A">
        <w:rPr/>
        <w:t xml:space="preserve">Self- </w:t>
      </w:r>
      <w:r w:rsidR="36CC2E1A">
        <w:rPr/>
        <w:t>Management: students</w:t>
      </w:r>
      <w:r w:rsidR="36CC2E1A">
        <w:rPr/>
        <w:t xml:space="preserve"> will have problems </w:t>
      </w:r>
      <w:bookmarkStart w:name="_Int_yxyiTdNa" w:id="621208343"/>
      <w:r w:rsidR="36CC2E1A">
        <w:rPr/>
        <w:t>sets</w:t>
      </w:r>
      <w:bookmarkEnd w:id="621208343"/>
      <w:r w:rsidR="36CC2E1A">
        <w:rPr/>
        <w:t xml:space="preserve"> to complete that will need to be balanced with their other time commitments and responsibilities.</w:t>
      </w: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001541E4">
        <w:rPr/>
        <w:t>Students will know the following content:</w:t>
      </w:r>
    </w:p>
    <w:p w:rsidR="4AEEF191" w:rsidP="406919F8" w:rsidRDefault="4AEEF191" w14:paraId="274FF4A1" w14:textId="2F3D7F26">
      <w:pPr>
        <w:pStyle w:val="ListParagraph"/>
        <w:numPr>
          <w:ilvl w:val="0"/>
          <w:numId w:val="6"/>
        </w:numPr>
        <w:rPr/>
      </w:pPr>
      <w:r w:rsidR="4AEEF191">
        <w:rPr/>
        <w:t>Vectors – position, displacement, representation of, components of, zero, magnitude, direction, parallel, perpendicular, skew, intersecting</w:t>
      </w:r>
    </w:p>
    <w:p w:rsidR="4AEEF191" w:rsidP="406919F8" w:rsidRDefault="4AEEF191" w14:paraId="6BF33E14" w14:textId="003F4782">
      <w:pPr>
        <w:pStyle w:val="ListParagraph"/>
        <w:numPr>
          <w:ilvl w:val="0"/>
          <w:numId w:val="6"/>
        </w:numPr>
        <w:rPr/>
      </w:pPr>
      <w:r w:rsidR="4AEEF191">
        <w:rPr/>
        <w:t>Vector Equations – 2D, 3D, in a plane</w:t>
      </w:r>
    </w:p>
    <w:p w:rsidR="001541E4" w:rsidP="001541E4" w:rsidRDefault="001541E4" w14:paraId="65567ED1" w14:textId="56CC16E8">
      <w:pPr>
        <w:pStyle w:val="Heading4"/>
      </w:pPr>
      <w:r w:rsidR="001541E4">
        <w:rPr/>
        <w:t>Students will develop the following skills:</w:t>
      </w:r>
    </w:p>
    <w:p w:rsidR="247A99EA" w:rsidP="406919F8" w:rsidRDefault="247A99EA" w14:paraId="06D17912" w14:textId="39B26C22">
      <w:pPr>
        <w:pStyle w:val="ListParagraph"/>
        <w:numPr>
          <w:ilvl w:val="0"/>
          <w:numId w:val="7"/>
        </w:numPr>
        <w:rPr/>
      </w:pPr>
      <w:r w:rsidR="247A99EA">
        <w:rPr/>
        <w:t xml:space="preserve">Calculations with Vectors – sum, difference, scalar multiplication, scalar product (and properties), vector (cross) product (and properties)  </w:t>
      </w:r>
    </w:p>
    <w:p w:rsidR="247A99EA" w:rsidP="406919F8" w:rsidRDefault="247A99EA" w14:paraId="05AC4131" w14:textId="5B36EAAB">
      <w:pPr>
        <w:pStyle w:val="ListParagraph"/>
        <w:numPr>
          <w:ilvl w:val="0"/>
          <w:numId w:val="7"/>
        </w:numPr>
        <w:rPr/>
      </w:pPr>
      <w:r w:rsidR="247A99EA">
        <w:rPr/>
        <w:t>Find the angle between two lines, intersections with a plane (lines, planes)</w:t>
      </w:r>
    </w:p>
    <w:p w:rsidR="247A99EA" w:rsidP="406919F8" w:rsidRDefault="247A99EA" w14:paraId="222C30E1" w14:textId="424118D1">
      <w:pPr>
        <w:pStyle w:val="ListParagraph"/>
        <w:numPr>
          <w:ilvl w:val="0"/>
          <w:numId w:val="7"/>
        </w:numPr>
        <w:rPr/>
      </w:pPr>
      <w:r w:rsidR="247A99EA">
        <w:rPr/>
        <w:t>Applications of Vectors – kinematics, area of a parallelogram</w:t>
      </w:r>
    </w:p>
    <w:p w:rsidR="001541E4" w:rsidP="001541E4" w:rsidRDefault="001541E4" w14:paraId="4AE270B3" w14:textId="5C6CF005">
      <w:pPr>
        <w:pStyle w:val="Heading4"/>
      </w:pPr>
      <w:r w:rsidR="001541E4">
        <w:rPr/>
        <w:t>Students will grasp the following concepts:</w:t>
      </w:r>
    </w:p>
    <w:p w:rsidR="2F6881A3" w:rsidP="406919F8" w:rsidRDefault="2F6881A3" w14:paraId="5D6C3372" w14:textId="6DEB8815">
      <w:pPr>
        <w:pStyle w:val="ListParagraph"/>
        <w:numPr>
          <w:ilvl w:val="0"/>
          <w:numId w:val="8"/>
        </w:numPr>
        <w:rPr/>
      </w:pPr>
      <w:r w:rsidR="2F6881A3">
        <w:rPr/>
        <w:t xml:space="preserve">The relationships between algebraic, </w:t>
      </w:r>
      <w:r w:rsidR="5C873A10">
        <w:rPr/>
        <w:t>geometric,</w:t>
      </w:r>
      <w:r w:rsidR="2F6881A3">
        <w:rPr/>
        <w:t xml:space="preserve"> and vector methods can help us to solve problems and quantify those positions and </w:t>
      </w:r>
      <w:r w:rsidR="3AF1CE78">
        <w:rPr/>
        <w:t>movements. Position</w:t>
      </w:r>
      <w:r w:rsidR="2F6881A3">
        <w:rPr/>
        <w:t xml:space="preserve"> and movement can be modeled in three-dimensional space using vectors.</w:t>
      </w:r>
    </w:p>
    <w:p w:rsidR="2F6881A3" w:rsidP="406919F8" w:rsidRDefault="2F6881A3" w14:paraId="69C7CC2A" w14:textId="6C652294">
      <w:pPr>
        <w:pStyle w:val="ListParagraph"/>
        <w:numPr>
          <w:ilvl w:val="0"/>
          <w:numId w:val="8"/>
        </w:numPr>
        <w:rPr/>
      </w:pPr>
      <w:r w:rsidR="2F6881A3">
        <w:rPr/>
        <w:t xml:space="preserve">The relationships between algebraic, </w:t>
      </w:r>
      <w:r w:rsidR="57D7FC3A">
        <w:rPr/>
        <w:t>geometric,</w:t>
      </w:r>
      <w:r w:rsidR="2F6881A3">
        <w:rPr/>
        <w:t xml:space="preserve"> and vector methods can help us to solve problems and quantify those positions and movements.</w:t>
      </w:r>
    </w:p>
    <w:p w:rsidR="001541E4" w:rsidP="001541E4" w:rsidRDefault="001541E4" w14:paraId="0368197E" w14:textId="1E055B84">
      <w:pPr>
        <w:pStyle w:val="Heading3"/>
      </w:pPr>
      <w:r w:rsidR="001541E4">
        <w:rPr/>
        <w:t>Learning Process</w:t>
      </w:r>
    </w:p>
    <w:p w:rsidR="512B1D8B" w:rsidP="406919F8" w:rsidRDefault="512B1D8B" w14:paraId="2BD3CFA7" w14:textId="5BC33FF1">
      <w:pPr>
        <w:pStyle w:val="Normal"/>
      </w:pPr>
      <w:r w:rsidR="512B1D8B">
        <w:rPr/>
        <w:t>Learning experiences and strategies/planning for self-supporting learning:</w:t>
      </w:r>
    </w:p>
    <w:p w:rsidR="512B1D8B" w:rsidP="406919F8" w:rsidRDefault="512B1D8B" w14:paraId="5CAF8496" w14:textId="3F791D19">
      <w:pPr>
        <w:pStyle w:val="ListParagraph"/>
        <w:numPr>
          <w:ilvl w:val="0"/>
          <w:numId w:val="9"/>
        </w:numPr>
        <w:rPr/>
      </w:pPr>
      <w:r w:rsidR="512B1D8B">
        <w:rPr/>
        <w:t>Lecture</w:t>
      </w:r>
    </w:p>
    <w:p w:rsidR="512B1D8B" w:rsidP="406919F8" w:rsidRDefault="512B1D8B" w14:paraId="47C7EAEE" w14:textId="36983309">
      <w:pPr>
        <w:pStyle w:val="ListParagraph"/>
        <w:numPr>
          <w:ilvl w:val="0"/>
          <w:numId w:val="9"/>
        </w:numPr>
        <w:rPr/>
      </w:pPr>
      <w:r w:rsidR="512B1D8B">
        <w:rPr/>
        <w:t>Small group/pair work</w:t>
      </w:r>
    </w:p>
    <w:p w:rsidR="512B1D8B" w:rsidP="406919F8" w:rsidRDefault="512B1D8B" w14:paraId="2597C390" w14:textId="406231D6">
      <w:pPr>
        <w:pStyle w:val="ListParagraph"/>
        <w:numPr>
          <w:ilvl w:val="0"/>
          <w:numId w:val="9"/>
        </w:numPr>
        <w:rPr/>
      </w:pPr>
      <w:r w:rsidR="512B1D8B">
        <w:rPr/>
        <w:t>Individual presentations</w:t>
      </w:r>
    </w:p>
    <w:p w:rsidR="512B1D8B" w:rsidP="406919F8" w:rsidRDefault="512B1D8B" w14:paraId="38FB8B9C" w14:textId="43360A93">
      <w:pPr>
        <w:pStyle w:val="Heading4"/>
      </w:pPr>
      <w:r w:rsidR="512B1D8B">
        <w:rPr/>
        <w:t>Details</w:t>
      </w:r>
    </w:p>
    <w:p w:rsidR="512B1D8B" w:rsidP="406919F8" w:rsidRDefault="512B1D8B" w14:paraId="56407614" w14:textId="6AF150A7">
      <w:pPr>
        <w:pStyle w:val="Normal"/>
        <w:ind w:left="0"/>
      </w:pPr>
      <w:r w:rsidR="512B1D8B">
        <w:rPr/>
        <w:t>Each section will start with direct instruction and introduction from the instructor</w:t>
      </w:r>
      <w:r w:rsidR="512B1D8B">
        <w:rPr/>
        <w:t xml:space="preserve">.  </w:t>
      </w:r>
      <w:r w:rsidR="512B1D8B">
        <w:rPr/>
        <w:t xml:space="preserve">Students will work in small groups to solve problems and complete explorations – some will be consistent across </w:t>
      </w:r>
      <w:r w:rsidR="512B1D8B">
        <w:rPr/>
        <w:t>groups,</w:t>
      </w:r>
      <w:r w:rsidR="512B1D8B">
        <w:rPr/>
        <w:t xml:space="preserve"> some will be unique allowing for </w:t>
      </w:r>
      <w:r w:rsidR="512B1D8B">
        <w:rPr/>
        <w:t>each group/individual</w:t>
      </w:r>
      <w:r w:rsidR="512B1D8B">
        <w:rPr/>
        <w:t xml:space="preserve"> to have time to present their work</w:t>
      </w:r>
      <w:r w:rsidR="512B1D8B">
        <w:rPr/>
        <w:t xml:space="preserve">.  </w:t>
      </w:r>
      <w:r w:rsidR="512B1D8B">
        <w:rPr/>
        <w:t xml:space="preserve">Discussions </w:t>
      </w:r>
      <w:r w:rsidR="512B1D8B">
        <w:rPr/>
        <w:t>regarding</w:t>
      </w:r>
      <w:r w:rsidR="512B1D8B">
        <w:rPr/>
        <w:t xml:space="preserve"> </w:t>
      </w:r>
      <w:r w:rsidR="6EA56D82">
        <w:rPr/>
        <w:t>methods</w:t>
      </w:r>
      <w:r w:rsidR="512B1D8B">
        <w:rPr/>
        <w:t>, alternate approaches, and efficiency will be regularly included in the class.</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43360A93">
      <w:pPr>
        <w:pStyle w:val="Heading4"/>
      </w:pPr>
      <w:r w:rsidR="004C0188">
        <w:rPr/>
        <w:t>Details</w:t>
      </w:r>
    </w:p>
    <w:p w:rsidR="0E955F38" w:rsidP="406919F8" w:rsidRDefault="0E955F38" w14:paraId="7ACA89A5" w14:textId="2FD803F3">
      <w:pPr>
        <w:pStyle w:val="Normal"/>
      </w:pPr>
      <w:r w:rsidR="0E955F38">
        <w:rPr/>
        <w:t xml:space="preserve">Students will use the language of mathematics in connection to prior knowledge of trigonometry and solving equations.  Students will learn new vocabulary, formats and notation related to trigonometric functions and identities and gain mastery of them through practice. The topic of Vectors will be new to the students.  The vocabulary and notation will be demonstrated and learned through practice.  The summative assessment will show students proficiency and can replace other grades based on mastery level shown.  Students will have ample opportunities to </w:t>
      </w:r>
      <w:r w:rsidR="0E955F38">
        <w:rPr/>
        <w:t>utilize</w:t>
      </w:r>
      <w:r w:rsidR="0E955F38">
        <w:rPr/>
        <w:t xml:space="preserve"> the vocabulary and notation in class to get feedback from both the instructor and other students.</w:t>
      </w:r>
    </w:p>
    <w:p w:rsidR="406919F8" w:rsidP="406919F8" w:rsidRDefault="406919F8" w14:paraId="7BB861B2" w14:textId="2B8FD430">
      <w:pPr>
        <w:pStyle w:val="Normal"/>
      </w:pPr>
    </w:p>
    <w:p w:rsidR="004C0188" w:rsidP="004C0188" w:rsidRDefault="004C0188" w14:paraId="1761A277" w14:textId="6B95EBBF">
      <w:pPr>
        <w:pStyle w:val="Heading3"/>
      </w:pPr>
      <w:r w:rsidRPr="004C0188">
        <w:t>TOK Connections</w:t>
      </w:r>
    </w:p>
    <w:p w:rsidR="004C0188" w:rsidP="004C0188" w:rsidRDefault="004C0188" w14:paraId="28B33768" w14:textId="77777777">
      <w:pPr>
        <w:pStyle w:val="ListParagraph"/>
        <w:numPr>
          <w:ilvl w:val="0"/>
          <w:numId w:val="2"/>
        </w:numPr>
      </w:pPr>
      <w:r>
        <w:t>Personal and shared knowledge</w:t>
      </w:r>
    </w:p>
    <w:p w:rsidR="004C0188" w:rsidP="004C0188" w:rsidRDefault="004C0188" w14:paraId="7E6166F2" w14:textId="77777777">
      <w:pPr>
        <w:pStyle w:val="ListParagraph"/>
        <w:numPr>
          <w:ilvl w:val="0"/>
          <w:numId w:val="2"/>
        </w:numPr>
      </w:pPr>
      <w:r>
        <w:t>Ways of knowing</w:t>
      </w:r>
    </w:p>
    <w:p w:rsidR="004C0188" w:rsidP="004C0188" w:rsidRDefault="004C0188" w14:paraId="79B74DC4" w14:textId="77777777">
      <w:pPr>
        <w:pStyle w:val="ListParagraph"/>
        <w:numPr>
          <w:ilvl w:val="0"/>
          <w:numId w:val="2"/>
        </w:numPr>
      </w:pPr>
      <w:r>
        <w:t>Areas of knowledge</w:t>
      </w:r>
    </w:p>
    <w:p w:rsidR="004C0188" w:rsidP="004C0188" w:rsidRDefault="004C0188" w14:paraId="4529F53A" w14:textId="082F6226">
      <w:pPr>
        <w:pStyle w:val="ListParagraph"/>
        <w:numPr>
          <w:ilvl w:val="0"/>
          <w:numId w:val="2"/>
        </w:numPr>
      </w:pPr>
      <w:r>
        <w:t>The knowledge framework</w:t>
      </w:r>
    </w:p>
    <w:p w:rsidR="004C0188" w:rsidP="004C0188" w:rsidRDefault="004C0188" w14:paraId="02E322D3" w14:textId="44B597DE">
      <w:pPr>
        <w:pStyle w:val="Heading4"/>
      </w:pPr>
      <w:r w:rsidR="004C0188">
        <w:rPr/>
        <w:t>Details</w:t>
      </w:r>
    </w:p>
    <w:p w:rsidR="01A83B23" w:rsidP="406919F8" w:rsidRDefault="01A83B23" w14:paraId="2F72DD86" w14:textId="4C60F22E">
      <w:pPr>
        <w:pStyle w:val="ListParagraph"/>
        <w:numPr>
          <w:ilvl w:val="0"/>
          <w:numId w:val="10"/>
        </w:numPr>
        <w:rPr/>
      </w:pPr>
      <w:r w:rsidR="01A83B23">
        <w:rPr/>
        <w:t>What is the relationship between concepts and facts? To what extent do the concepts that we use shape the conclusions that we reach?</w:t>
      </w:r>
    </w:p>
    <w:p w:rsidR="01A83B23" w:rsidP="406919F8" w:rsidRDefault="01A83B23" w14:paraId="39910E9D" w14:textId="56626A73">
      <w:pPr>
        <w:pStyle w:val="ListParagraph"/>
        <w:numPr>
          <w:ilvl w:val="0"/>
          <w:numId w:val="10"/>
        </w:numPr>
        <w:rPr/>
      </w:pPr>
      <w:r w:rsidR="01A83B23">
        <w:rPr/>
        <w:t>Mathematics and knowledge claims: how can there be an infinite number of discrete solutions to an equation?</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pPr>
      <w:r>
        <w:t>Creativity</w:t>
      </w:r>
    </w:p>
    <w:p w:rsidR="004C0188" w:rsidP="004C0188" w:rsidRDefault="004C0188" w14:paraId="7A383E5D" w14:textId="77777777">
      <w:pPr>
        <w:pStyle w:val="ListParagraph"/>
        <w:numPr>
          <w:ilvl w:val="0"/>
          <w:numId w:val="3"/>
        </w:numPr>
      </w:pPr>
      <w:r>
        <w:t>Activity</w:t>
      </w:r>
    </w:p>
    <w:p w:rsidR="004C0188" w:rsidP="004C0188" w:rsidRDefault="004C0188" w14:paraId="0D2A9E97" w14:textId="5ABD7696">
      <w:pPr>
        <w:pStyle w:val="ListParagraph"/>
        <w:numPr>
          <w:ilvl w:val="0"/>
          <w:numId w:val="3"/>
        </w:numPr>
      </w:pPr>
      <w:r>
        <w:t>Service</w:t>
      </w:r>
    </w:p>
    <w:p w:rsidRPr="004C0188" w:rsidR="004C0188" w:rsidP="004C0188" w:rsidRDefault="004C0188" w14:paraId="4F19B322" w14:textId="6002483F">
      <w:pPr>
        <w:pStyle w:val="Heading4"/>
      </w:pPr>
      <w:r w:rsidR="004C0188">
        <w:rPr/>
        <w:t>Details</w:t>
      </w:r>
    </w:p>
    <w:p w:rsidR="3F77A065" w:rsidP="406919F8" w:rsidRDefault="3F77A065" w14:paraId="1D27AD51" w14:textId="42022E88">
      <w:pPr>
        <w:pStyle w:val="Normal"/>
      </w:pPr>
      <w:r w:rsidR="3F77A065">
        <w:rPr/>
        <w:t xml:space="preserve">Students can create a piece of art utilizing vectors and technology such as </w:t>
      </w:r>
      <w:r w:rsidR="00003DD8">
        <w:rPr/>
        <w:t>Desmos</w:t>
      </w:r>
      <w:r w:rsidR="00003DD8">
        <w:rPr/>
        <w:t>. Students</w:t>
      </w:r>
      <w:r w:rsidR="3F77A065">
        <w:rPr/>
        <w:t xml:space="preserve"> </w:t>
      </w:r>
      <w:r w:rsidR="607D5957">
        <w:rPr/>
        <w:t>can</w:t>
      </w:r>
      <w:r w:rsidR="3F77A065">
        <w:rPr/>
        <w:t xml:space="preserve"> use vectors to map a ‘most efficient’ path and then walk/bike it.</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16A2323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16A2323E"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16A2323E" w:rsidRDefault="00C76099" w14:paraId="14A88564" w14:textId="178D316E">
            <w:pPr>
              <w:spacing w:before="40" w:after="40"/>
              <w:rPr>
                <w:rFonts w:ascii="Roboto" w:hAnsi="Roboto" w:eastAsia="Aptos"/>
                <w:b w:val="1"/>
                <w:bCs w:val="1"/>
                <w:noProof w:val="0"/>
                <w:sz w:val="24"/>
                <w:szCs w:val="24"/>
                <w:lang w:val="en-US"/>
              </w:rPr>
            </w:pPr>
            <w:r w:rsidRPr="16A2323E" w:rsidR="6FFA9084">
              <w:rPr>
                <w:rFonts w:ascii="Roboto" w:hAnsi="Roboto" w:eastAsia="Aptos"/>
                <w:b w:val="1"/>
                <w:bCs w:val="1"/>
                <w:i w:val="0"/>
                <w:iCs w:val="0"/>
                <w:caps w:val="0"/>
                <w:smallCaps w:val="0"/>
                <w:noProof w:val="0"/>
                <w:color w:val="000000" w:themeColor="text1" w:themeTint="FF" w:themeShade="FF"/>
                <w:sz w:val="24"/>
                <w:szCs w:val="24"/>
                <w:lang w:val="en-US"/>
              </w:rPr>
              <w:t xml:space="preserve">Preparation for Internal Assessment, Paper 1, and Paper 2. </w:t>
            </w:r>
            <w:r w:rsidRPr="16A2323E" w:rsidR="6FFA9084">
              <w:rPr>
                <w:rFonts w:ascii="Roboto" w:hAnsi="Roboto" w:eastAsia="Aptos"/>
                <w:b w:val="1"/>
                <w:bCs w:val="1"/>
                <w:noProof w:val="0"/>
                <w:sz w:val="24"/>
                <w:szCs w:val="24"/>
                <w:lang w:val="en-US"/>
              </w:rPr>
              <w:t xml:space="preserve"> </w:t>
            </w:r>
          </w:p>
          <w:p w:rsidR="00C76099" w:rsidP="00815541" w:rsidRDefault="00C76099" w14:paraId="16FCC6BC" w14:textId="51492BFA">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16A2323E" w:rsidRDefault="00C76099" w14:paraId="1B7B1EAA" w14:textId="63150971">
            <w:pPr>
              <w:pStyle w:val="ListParagraph"/>
              <w:numPr>
                <w:ilvl w:val="0"/>
                <w:numId w:val="15"/>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6FFA9084">
              <w:rPr>
                <w:rFonts w:ascii="Roboto" w:hAnsi="Roboto" w:eastAsia="Roboto" w:cs="Roboto"/>
                <w:b w:val="0"/>
                <w:bCs w:val="0"/>
                <w:i w:val="0"/>
                <w:iCs w:val="0"/>
                <w:caps w:val="0"/>
                <w:smallCaps w:val="0"/>
                <w:noProof w:val="0"/>
                <w:color w:val="000000" w:themeColor="text1" w:themeTint="FF" w:themeShade="FF"/>
                <w:sz w:val="24"/>
                <w:szCs w:val="24"/>
                <w:lang w:val="en-US"/>
              </w:rPr>
              <w:t>Knowledge and understanding</w:t>
            </w:r>
          </w:p>
          <w:p w:rsidR="00C76099" w:rsidP="16A2323E" w:rsidRDefault="00C76099" w14:paraId="6738B353" w14:textId="1DC0CC32">
            <w:pPr>
              <w:pStyle w:val="ListParagraph"/>
              <w:numPr>
                <w:ilvl w:val="0"/>
                <w:numId w:val="15"/>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6FFA9084">
              <w:rPr>
                <w:rFonts w:ascii="Roboto" w:hAnsi="Roboto" w:eastAsia="Roboto" w:cs="Roboto"/>
                <w:b w:val="0"/>
                <w:bCs w:val="0"/>
                <w:i w:val="0"/>
                <w:iCs w:val="0"/>
                <w:caps w:val="0"/>
                <w:smallCaps w:val="0"/>
                <w:noProof w:val="0"/>
                <w:color w:val="000000" w:themeColor="text1" w:themeTint="FF" w:themeShade="FF"/>
                <w:sz w:val="24"/>
                <w:szCs w:val="24"/>
                <w:lang w:val="en-US"/>
              </w:rPr>
              <w:t xml:space="preserve">Problem solving </w:t>
            </w:r>
          </w:p>
          <w:p w:rsidR="00C76099" w:rsidP="16A2323E" w:rsidRDefault="00C76099" w14:paraId="5A85AB31" w14:textId="51968156">
            <w:pPr>
              <w:pStyle w:val="ListParagraph"/>
              <w:numPr>
                <w:ilvl w:val="0"/>
                <w:numId w:val="15"/>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6FFA9084">
              <w:rPr>
                <w:rFonts w:ascii="Roboto" w:hAnsi="Roboto" w:eastAsia="Roboto" w:cs="Roboto"/>
                <w:b w:val="0"/>
                <w:bCs w:val="0"/>
                <w:i w:val="0"/>
                <w:iCs w:val="0"/>
                <w:caps w:val="0"/>
                <w:smallCaps w:val="0"/>
                <w:noProof w:val="0"/>
                <w:color w:val="000000" w:themeColor="text1" w:themeTint="FF" w:themeShade="FF"/>
                <w:sz w:val="24"/>
                <w:szCs w:val="24"/>
                <w:lang w:val="en-US"/>
              </w:rPr>
              <w:t>Communication and interpretation</w:t>
            </w:r>
          </w:p>
          <w:p w:rsidR="00C76099" w:rsidP="16A2323E" w:rsidRDefault="00C76099" w14:paraId="58ACC1CA" w14:textId="22B49C00">
            <w:pPr>
              <w:pStyle w:val="ListParagraph"/>
              <w:numPr>
                <w:ilvl w:val="0"/>
                <w:numId w:val="15"/>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6FFA9084">
              <w:rPr>
                <w:rFonts w:ascii="Roboto" w:hAnsi="Roboto" w:eastAsia="Roboto" w:cs="Roboto"/>
                <w:b w:val="0"/>
                <w:bCs w:val="0"/>
                <w:i w:val="0"/>
                <w:iCs w:val="0"/>
                <w:caps w:val="0"/>
                <w:smallCaps w:val="0"/>
                <w:noProof w:val="0"/>
                <w:color w:val="000000" w:themeColor="text1" w:themeTint="FF" w:themeShade="FF"/>
                <w:sz w:val="24"/>
                <w:szCs w:val="24"/>
                <w:lang w:val="en-US"/>
              </w:rPr>
              <w:t>Technology</w:t>
            </w:r>
          </w:p>
          <w:p w:rsidR="00C76099" w:rsidP="16A2323E" w:rsidRDefault="00C76099" w14:paraId="4937FC17" w14:textId="58EC2A57">
            <w:pPr>
              <w:pStyle w:val="ListParagraph"/>
              <w:numPr>
                <w:ilvl w:val="0"/>
                <w:numId w:val="15"/>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6FFA9084">
              <w:rPr>
                <w:rFonts w:ascii="Roboto" w:hAnsi="Roboto" w:eastAsia="Roboto" w:cs="Roboto"/>
                <w:b w:val="0"/>
                <w:bCs w:val="0"/>
                <w:i w:val="0"/>
                <w:iCs w:val="0"/>
                <w:caps w:val="0"/>
                <w:smallCaps w:val="0"/>
                <w:noProof w:val="0"/>
                <w:color w:val="000000" w:themeColor="text1" w:themeTint="FF" w:themeShade="FF"/>
                <w:sz w:val="24"/>
                <w:szCs w:val="24"/>
                <w:lang w:val="en-US"/>
              </w:rPr>
              <w:t>Reasoning</w:t>
            </w:r>
          </w:p>
          <w:p w:rsidR="00C76099" w:rsidP="16A2323E" w:rsidRDefault="00C76099" w14:paraId="7A60E66C" w14:textId="19A8D2FF">
            <w:pPr>
              <w:pStyle w:val="ListParagraph"/>
              <w:numPr>
                <w:ilvl w:val="0"/>
                <w:numId w:val="15"/>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6FFA9084">
              <w:rPr>
                <w:rFonts w:ascii="Roboto" w:hAnsi="Roboto" w:eastAsia="Roboto" w:cs="Roboto"/>
                <w:b w:val="0"/>
                <w:bCs w:val="0"/>
                <w:i w:val="0"/>
                <w:iCs w:val="0"/>
                <w:caps w:val="0"/>
                <w:smallCaps w:val="0"/>
                <w:noProof w:val="0"/>
                <w:color w:val="000000" w:themeColor="text1" w:themeTint="FF" w:themeShade="FF"/>
                <w:sz w:val="24"/>
                <w:szCs w:val="24"/>
                <w:lang w:val="en-US"/>
              </w:rPr>
              <w:t>Inquiry Approaches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406919F8" w:rsidRDefault="00C76099" w14:paraId="3E97B204" w14:textId="21A29BB7">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406919F8" w:rsidR="56AE3452">
              <w:rPr>
                <w:sz w:val="24"/>
                <w:szCs w:val="24"/>
              </w:rPr>
              <w:t xml:space="preserve">Skills Check </w:t>
            </w:r>
          </w:p>
          <w:p w:rsidR="00C76099" w:rsidP="406919F8" w:rsidRDefault="00C76099" w14:paraId="7274AC0D" w14:textId="036C5749">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406919F8" w:rsidR="56AE3452">
              <w:rPr>
                <w:sz w:val="24"/>
                <w:szCs w:val="24"/>
              </w:rPr>
              <w:t>Topic 3 Quiz</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406919F8" w:rsidRDefault="00C76099" w14:paraId="00F96171" w14:textId="3BA92446">
            <w:pPr>
              <w:pStyle w:val="ListParagraph"/>
              <w:numPr>
                <w:ilvl w:val="0"/>
                <w:numId w:val="11"/>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406919F8" w:rsidR="56AE3452">
              <w:rPr>
                <w:sz w:val="24"/>
                <w:szCs w:val="24"/>
              </w:rPr>
              <w:t xml:space="preserve">Topic 3 Test </w:t>
            </w:r>
          </w:p>
        </w:tc>
      </w:tr>
    </w:tbl>
    <w:p w:rsidR="0094117E" w:rsidP="0094117E" w:rsidRDefault="00B408B8" w14:paraId="451B4654" w14:textId="3F7702E6">
      <w:pPr>
        <w:pStyle w:val="Heading3"/>
      </w:pPr>
      <w:r w:rsidR="00B408B8">
        <w:rPr/>
        <w:t>Content Resources</w:t>
      </w:r>
    </w:p>
    <w:p w:rsidRPr="0094117E" w:rsidR="0094117E" w:rsidP="16A2323E" w:rsidRDefault="0094117E" w14:paraId="4D9F9D6D" w14:textId="665871E0">
      <w:pPr>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4F9D980F">
        <w:rPr>
          <w:rFonts w:ascii="Roboto" w:hAnsi="Roboto" w:eastAsia="Roboto" w:cs="Roboto"/>
          <w:b w:val="0"/>
          <w:bCs w:val="0"/>
          <w:i w:val="0"/>
          <w:iCs w:val="0"/>
          <w:caps w:val="0"/>
          <w:smallCaps w:val="0"/>
          <w:noProof w:val="0"/>
          <w:color w:val="000000" w:themeColor="text1" w:themeTint="FF" w:themeShade="FF"/>
          <w:sz w:val="24"/>
          <w:szCs w:val="24"/>
          <w:lang w:val="en-US"/>
        </w:rPr>
        <w:t>Resources include:</w:t>
      </w:r>
    </w:p>
    <w:p w:rsidRPr="0094117E" w:rsidR="0094117E" w:rsidP="16A2323E" w:rsidRDefault="0094117E" w14:paraId="07A776FB" w14:textId="6A8001C9">
      <w:pPr>
        <w:pStyle w:val="ListParagraph"/>
        <w:numPr>
          <w:ilvl w:val="0"/>
          <w:numId w:val="16"/>
        </w:numPr>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4F9D980F">
        <w:rPr>
          <w:rFonts w:ascii="Roboto" w:hAnsi="Roboto" w:eastAsia="Roboto" w:cs="Roboto"/>
          <w:b w:val="0"/>
          <w:bCs w:val="0"/>
          <w:i w:val="0"/>
          <w:iCs w:val="0"/>
          <w:caps w:val="0"/>
          <w:smallCaps w:val="0"/>
          <w:noProof w:val="0"/>
          <w:color w:val="000000" w:themeColor="text1" w:themeTint="FF" w:themeShade="FF"/>
          <w:sz w:val="24"/>
          <w:szCs w:val="24"/>
          <w:lang w:val="en-US"/>
        </w:rPr>
        <w:t>IB Thinking Platform</w:t>
      </w:r>
    </w:p>
    <w:p w:rsidRPr="0094117E" w:rsidR="0094117E" w:rsidP="16A2323E" w:rsidRDefault="0094117E" w14:paraId="455DEC58" w14:textId="2B53C5D0">
      <w:pPr>
        <w:pStyle w:val="ListParagraph"/>
        <w:numPr>
          <w:ilvl w:val="0"/>
          <w:numId w:val="16"/>
        </w:numPr>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4F9D980F">
        <w:rPr>
          <w:rFonts w:ascii="Roboto" w:hAnsi="Roboto" w:eastAsia="Roboto" w:cs="Roboto"/>
          <w:b w:val="0"/>
          <w:bCs w:val="0"/>
          <w:i w:val="0"/>
          <w:iCs w:val="0"/>
          <w:caps w:val="0"/>
          <w:smallCaps w:val="0"/>
          <w:noProof w:val="0"/>
          <w:color w:val="000000" w:themeColor="text1" w:themeTint="FF" w:themeShade="FF"/>
          <w:sz w:val="24"/>
          <w:szCs w:val="24"/>
          <w:lang w:val="en-US"/>
        </w:rPr>
        <w:t>IB Resources (</w:t>
      </w:r>
      <w:hyperlink r:id="R6a8e8de472bf4dad">
        <w:r w:rsidRPr="16A2323E" w:rsidR="4F9D980F">
          <w:rPr>
            <w:rStyle w:val="Hyperlink"/>
            <w:b w:val="0"/>
            <w:bCs w:val="0"/>
            <w:i w:val="0"/>
            <w:iCs w:val="0"/>
            <w:caps w:val="0"/>
            <w:smallCaps w:val="0"/>
            <w:strike w:val="0"/>
            <w:dstrike w:val="0"/>
            <w:noProof w:val="0"/>
            <w:color w:val="000000" w:themeColor="text1" w:themeTint="FF" w:themeShade="FF"/>
            <w:u w:val="none"/>
            <w:lang w:val="en-US"/>
          </w:rPr>
          <w:t>www.ibo.org</w:t>
        </w:r>
      </w:hyperlink>
      <w:r w:rsidRPr="16A2323E" w:rsidR="4F9D980F">
        <w:rPr>
          <w:rFonts w:ascii="Roboto" w:hAnsi="Roboto" w:eastAsia="Roboto" w:cs="Roboto"/>
          <w:b w:val="0"/>
          <w:bCs w:val="0"/>
          <w:i w:val="0"/>
          <w:iCs w:val="0"/>
          <w:caps w:val="0"/>
          <w:smallCaps w:val="0"/>
          <w:noProof w:val="0"/>
          <w:color w:val="000000" w:themeColor="text1" w:themeTint="FF" w:themeShade="FF"/>
          <w:sz w:val="24"/>
          <w:szCs w:val="24"/>
          <w:lang w:val="en-US"/>
        </w:rPr>
        <w:t>)</w:t>
      </w:r>
    </w:p>
    <w:p w:rsidRPr="0094117E" w:rsidR="0094117E" w:rsidP="16A2323E" w:rsidRDefault="0094117E" w14:paraId="26AE5286" w14:textId="2E09494B">
      <w:pPr>
        <w:pStyle w:val="ListParagraph"/>
        <w:numPr>
          <w:ilvl w:val="0"/>
          <w:numId w:val="16"/>
        </w:numPr>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4F9D980F">
        <w:rPr>
          <w:rFonts w:ascii="Roboto" w:hAnsi="Roboto" w:eastAsia="Roboto" w:cs="Roboto"/>
          <w:b w:val="0"/>
          <w:bCs w:val="0"/>
          <w:i w:val="0"/>
          <w:iCs w:val="0"/>
          <w:caps w:val="0"/>
          <w:smallCaps w:val="0"/>
          <w:noProof w:val="0"/>
          <w:color w:val="000000" w:themeColor="text1" w:themeTint="FF" w:themeShade="FF"/>
          <w:sz w:val="24"/>
          <w:szCs w:val="24"/>
          <w:lang w:val="en-US"/>
        </w:rPr>
        <w:t xml:space="preserve">IB QuestionBank </w:t>
      </w:r>
    </w:p>
    <w:p w:rsidRPr="0094117E" w:rsidR="0094117E" w:rsidP="16A2323E" w:rsidRDefault="0094117E" w14:paraId="3DB39D3C" w14:textId="3F6B2D6F">
      <w:pPr>
        <w:pStyle w:val="ListParagraph"/>
        <w:numPr>
          <w:ilvl w:val="0"/>
          <w:numId w:val="16"/>
        </w:numPr>
        <w:rPr>
          <w:rFonts w:ascii="Roboto" w:hAnsi="Roboto" w:eastAsia="Roboto" w:cs="Roboto"/>
          <w:b w:val="0"/>
          <w:bCs w:val="0"/>
          <w:i w:val="0"/>
          <w:iCs w:val="0"/>
          <w:caps w:val="0"/>
          <w:smallCaps w:val="0"/>
          <w:noProof w:val="0"/>
          <w:color w:val="000000" w:themeColor="text1" w:themeTint="FF" w:themeShade="FF"/>
          <w:sz w:val="24"/>
          <w:szCs w:val="24"/>
          <w:lang w:val="en-US"/>
        </w:rPr>
      </w:pPr>
      <w:r w:rsidRPr="16A2323E" w:rsidR="4F9D980F">
        <w:rPr>
          <w:rFonts w:ascii="Roboto" w:hAnsi="Roboto" w:eastAsia="Roboto" w:cs="Roboto"/>
          <w:b w:val="0"/>
          <w:bCs w:val="0"/>
          <w:i w:val="0"/>
          <w:iCs w:val="0"/>
          <w:caps w:val="0"/>
          <w:smallCaps w:val="0"/>
          <w:noProof w:val="0"/>
          <w:color w:val="000000" w:themeColor="text1" w:themeTint="FF" w:themeShade="FF"/>
          <w:sz w:val="24"/>
          <w:szCs w:val="24"/>
          <w:lang w:val="en-US"/>
        </w:rPr>
        <w:t>Teacher guided notes</w:t>
      </w:r>
    </w:p>
    <w:p w:rsidRPr="0094117E" w:rsidR="0094117E" w:rsidP="16A2323E" w:rsidRDefault="0094117E" w14:paraId="6E856C13" w14:textId="437517A7">
      <w:pPr>
        <w:pStyle w:val="Normal"/>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yxyiTdNa" int2:invalidationBookmarkName="" int2:hashCode="1sgiAQ+3d6D1zW" int2:id="eYCA2TnW">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28b233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9075de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be13f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a072b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c35dd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355c4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7e10e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2d7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2410d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189f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7017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5fad0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b77fd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3DD8"/>
    <w:rsid w:val="001163DD"/>
    <w:rsid w:val="00141BFB"/>
    <w:rsid w:val="001541E4"/>
    <w:rsid w:val="001A7AF0"/>
    <w:rsid w:val="001D2F63"/>
    <w:rsid w:val="00245481"/>
    <w:rsid w:val="002472EA"/>
    <w:rsid w:val="00296845"/>
    <w:rsid w:val="00311214"/>
    <w:rsid w:val="003174B4"/>
    <w:rsid w:val="003D565C"/>
    <w:rsid w:val="0042127F"/>
    <w:rsid w:val="00465BBE"/>
    <w:rsid w:val="004C0188"/>
    <w:rsid w:val="0057B077"/>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1A83B23"/>
    <w:rsid w:val="06827BE8"/>
    <w:rsid w:val="078C3FB9"/>
    <w:rsid w:val="087519D7"/>
    <w:rsid w:val="0CE606D8"/>
    <w:rsid w:val="0E955F38"/>
    <w:rsid w:val="0EC50B40"/>
    <w:rsid w:val="12554613"/>
    <w:rsid w:val="135C40ED"/>
    <w:rsid w:val="1415D93F"/>
    <w:rsid w:val="162AB9FC"/>
    <w:rsid w:val="16A2323E"/>
    <w:rsid w:val="1953BE1E"/>
    <w:rsid w:val="1983BB6A"/>
    <w:rsid w:val="1D5BBBB8"/>
    <w:rsid w:val="1E879B3A"/>
    <w:rsid w:val="247A99EA"/>
    <w:rsid w:val="26BD2001"/>
    <w:rsid w:val="2EF008E6"/>
    <w:rsid w:val="2F6881A3"/>
    <w:rsid w:val="36CC2E1A"/>
    <w:rsid w:val="398D0A28"/>
    <w:rsid w:val="3A3C6728"/>
    <w:rsid w:val="3A5DB2EC"/>
    <w:rsid w:val="3AF1CE78"/>
    <w:rsid w:val="3CE1598A"/>
    <w:rsid w:val="3E32E3FE"/>
    <w:rsid w:val="3F4BEF27"/>
    <w:rsid w:val="3F77A065"/>
    <w:rsid w:val="406919F8"/>
    <w:rsid w:val="4AEEF191"/>
    <w:rsid w:val="4C491CE2"/>
    <w:rsid w:val="4F9D980F"/>
    <w:rsid w:val="512B1D8B"/>
    <w:rsid w:val="51D49124"/>
    <w:rsid w:val="54324D3A"/>
    <w:rsid w:val="56AE3452"/>
    <w:rsid w:val="57D7FC3A"/>
    <w:rsid w:val="5880EA1C"/>
    <w:rsid w:val="58E707C3"/>
    <w:rsid w:val="5A202FF3"/>
    <w:rsid w:val="5C873A10"/>
    <w:rsid w:val="607D5957"/>
    <w:rsid w:val="60B03636"/>
    <w:rsid w:val="63096312"/>
    <w:rsid w:val="6EA56D82"/>
    <w:rsid w:val="6FFA9084"/>
    <w:rsid w:val="797E2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16A2323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b4e6db3ad4764844" /><Relationship Type="http://schemas.openxmlformats.org/officeDocument/2006/relationships/hyperlink" Target="https://www.ibo.org/" TargetMode="External" Id="R6a8e8de472bf4da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6D7701-836D-4F93-B11C-22CD39F99E17}"/>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Smith Baillio, Mikayla</cp:lastModifiedBy>
  <cp:revision>6</cp:revision>
  <dcterms:created xsi:type="dcterms:W3CDTF">2026-05-21T18:21:00Z</dcterms:created>
  <dcterms:modified xsi:type="dcterms:W3CDTF">2026-09-17T16:54:39Z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22</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